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132FBC" w:rsidRDefault="00A5323A" w:rsidP="00F50B43">
      <w:pPr>
        <w:rPr>
          <w:sz w:val="28"/>
          <w:szCs w:val="28"/>
        </w:rPr>
      </w:pPr>
      <w:r w:rsidRPr="00A5323A">
        <w:rPr>
          <w:b/>
          <w:sz w:val="28"/>
          <w:szCs w:val="28"/>
        </w:rPr>
        <w:t>Профессия</w:t>
      </w:r>
      <w:r w:rsidR="00132FBC" w:rsidRPr="00132FBC">
        <w:rPr>
          <w:b/>
          <w:sz w:val="28"/>
          <w:szCs w:val="28"/>
        </w:rPr>
        <w:t xml:space="preserve">: </w:t>
      </w:r>
      <w:r w:rsidR="001A3F3B" w:rsidRPr="001A3F3B">
        <w:rPr>
          <w:sz w:val="28"/>
          <w:szCs w:val="28"/>
        </w:rPr>
        <w:t>15.01.38 Оператор-наладчик металлообрабатывающих станков</w:t>
      </w:r>
    </w:p>
    <w:p w:rsidR="009B75F9" w:rsidRDefault="009B75F9" w:rsidP="00F50B43">
      <w:pPr>
        <w:rPr>
          <w:sz w:val="28"/>
          <w:szCs w:val="28"/>
        </w:rPr>
      </w:pPr>
    </w:p>
    <w:p w:rsidR="009B75F9" w:rsidRPr="00132FBC" w:rsidRDefault="009B75F9" w:rsidP="00F50B43">
      <w:pPr>
        <w:rPr>
          <w:bCs/>
          <w:sz w:val="28"/>
          <w:szCs w:val="28"/>
        </w:rPr>
      </w:pPr>
    </w:p>
    <w:p w:rsidR="00F50B43" w:rsidRDefault="00F50B43" w:rsidP="00F50B43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78" w:tblpY="10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A54AB8" w:rsidTr="00A54AB8">
        <w:trPr>
          <w:trHeight w:val="558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</w:p>
        </w:tc>
      </w:tr>
      <w:tr w:rsidR="00A54AB8" w:rsidTr="00A54AB8">
        <w:trPr>
          <w:trHeight w:val="375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397367">
        <w:rPr>
          <w:sz w:val="28"/>
          <w:szCs w:val="28"/>
        </w:rPr>
        <w:t>5</w:t>
      </w:r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spacing w:line="240" w:lineRule="exact"/>
      </w:pPr>
      <w:bookmarkStart w:id="0" w:name="_GoBack"/>
      <w:bookmarkEnd w:id="0"/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4215BB">
      <w:pPr>
        <w:rPr>
          <w:sz w:val="28"/>
          <w:szCs w:val="28"/>
        </w:rPr>
      </w:pPr>
      <w:r>
        <w:rPr>
          <w:sz w:val="28"/>
          <w:szCs w:val="28"/>
        </w:rPr>
        <w:t>Гуржий Ю.Г., методист</w:t>
      </w:r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6987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  <w:gridCol w:w="2427"/>
      </w:tblGrid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F81F29"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F81F29" w:rsidRDefault="004215BB">
            <w:r>
              <w:t>Присутствие на занятиях:</w:t>
            </w:r>
          </w:p>
          <w:p w:rsidR="00F81F29" w:rsidRDefault="004215BB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  <w:tc>
          <w:tcPr>
            <w:tcW w:w="242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="00D14304">
              <w:rPr>
                <w:rFonts w:eastAsia="Calibri"/>
              </w:rPr>
              <w:t>расовым, национальным признакам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F81F29">
            <w:pPr>
              <w:jc w:val="both"/>
              <w:rPr>
                <w:rFonts w:eastAsia="OfficinaSansBookC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</w:p>
          <w:p w:rsidR="00F81F29" w:rsidRDefault="004215BB" w:rsidP="009B75F9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профессии. 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3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здания, интерьера. Описание </w:t>
            </w:r>
            <w:r>
              <w:rPr>
                <w:rFonts w:eastAsia="OfficinaSansBookC"/>
              </w:rPr>
              <w:lastRenderedPageBreak/>
              <w:t>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спортивно-оздоровительной </w:t>
            </w:r>
            <w:r>
              <w:lastRenderedPageBreak/>
              <w:t>деятельностью;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  <w:t xml:space="preserve">спортивно-оздоровительной </w:t>
            </w:r>
            <w:r>
              <w:rPr>
                <w:rFonts w:eastAsia="Calibri"/>
              </w:rPr>
              <w:lastRenderedPageBreak/>
              <w:t>деятельностью;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профессии.  Дискуссия.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</w:t>
            </w:r>
            <w:r>
              <w:lastRenderedPageBreak/>
              <w:t>проблем;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глобального характера </w:t>
            </w:r>
            <w:r>
              <w:rPr>
                <w:rFonts w:eastAsia="Calibri"/>
              </w:rPr>
              <w:lastRenderedPageBreak/>
              <w:t xml:space="preserve">экологических проблем; 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Россия. Экология. Экологические проблемы. Чтение текста. Ответы на вопросы.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F81F29" w:rsidRDefault="004215BB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 w:rsidP="00A55CC3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Особенности подготовки и по профессии.</w:t>
            </w:r>
            <w:r w:rsidR="00A55CC3">
              <w:rPr>
                <w:rFonts w:eastAsia="OfficinaSansBookC"/>
              </w:rPr>
              <w:t xml:space="preserve"> </w:t>
            </w:r>
            <w:r>
              <w:rPr>
                <w:rFonts w:eastAsia="OfficinaSansBookC"/>
              </w:rPr>
              <w:t>Специфика работы и основные принципы деятельности по профессии.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выявлять признаки и свойства языковых единиц и языковых явлений иностранного языка (например, 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>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 xml:space="preserve">нализировать полученные в ходе </w:t>
            </w:r>
            <w:r>
              <w:rPr>
                <w:rFonts w:eastAsiaTheme="minorEastAsia"/>
                <w:lang w:eastAsia="ru-RU"/>
              </w:rPr>
              <w:lastRenderedPageBreak/>
              <w:t>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самостоятельно формулировать </w:t>
            </w:r>
            <w:r>
              <w:rPr>
                <w:lang w:eastAsia="ru-RU"/>
              </w:rPr>
              <w:lastRenderedPageBreak/>
              <w:t>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анализировать полученные в ходе </w:t>
            </w:r>
            <w:r>
              <w:rPr>
                <w:rFonts w:eastAsia="Calibri"/>
              </w:rPr>
              <w:lastRenderedPageBreak/>
              <w:t>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</w:t>
            </w:r>
            <w:r>
              <w:rPr>
                <w:lang w:eastAsia="ru-RU"/>
              </w:rPr>
              <w:lastRenderedPageBreak/>
              <w:t>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прочитанный текст на основе его информационной </w:t>
            </w:r>
            <w:r>
              <w:lastRenderedPageBreak/>
              <w:t>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технологий в решении когнитивных, коммуникативных и </w:t>
            </w:r>
            <w:r>
              <w:lastRenderedPageBreak/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оценивать и интерпретировать информацию с разных </w:t>
            </w:r>
            <w:r>
              <w:lastRenderedPageBreak/>
              <w:t>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выбирать и использовать выразительные средства языка и знаковых систем (текст, таблица, схема и другие) в соответствии с 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публично представлять на иностранном языке результаты выполненной </w:t>
            </w:r>
            <w:r>
              <w:rPr>
                <w:lang w:eastAsia="ru-RU"/>
              </w:rPr>
              <w:lastRenderedPageBreak/>
              <w:t>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Организация работы по публичному </w:t>
            </w:r>
            <w:r>
              <w:lastRenderedPageBreak/>
              <w:t>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 xml:space="preserve">обсуждать </w:t>
            </w:r>
            <w:r>
              <w:rPr>
                <w:rFonts w:eastAsiaTheme="minorEastAsia"/>
                <w:lang w:eastAsia="ru-RU"/>
              </w:rPr>
              <w:lastRenderedPageBreak/>
              <w:t>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корректировать совместную деятельность с учетом возникших 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Корректировка своей 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2. </w:t>
            </w:r>
            <w:r>
              <w:rPr>
                <w:rFonts w:eastAsiaTheme="minorEastAsia"/>
                <w:lang w:eastAsia="ru-RU"/>
              </w:rPr>
              <w:lastRenderedPageBreak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самостоятельно </w:t>
            </w:r>
            <w:r>
              <w:rPr>
                <w:rFonts w:eastAsia="Calibri"/>
              </w:rPr>
              <w:lastRenderedPageBreak/>
              <w:t>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1. </w:t>
            </w:r>
            <w:r>
              <w:rPr>
                <w:rFonts w:eastAsiaTheme="minorEastAsia"/>
                <w:lang w:eastAsia="ru-RU"/>
              </w:rPr>
              <w:t xml:space="preserve">давать оценку новым ситуациям, вносить коррективы в </w:t>
            </w:r>
            <w:r>
              <w:rPr>
                <w:rFonts w:eastAsiaTheme="minorEastAsia"/>
                <w:lang w:eastAsia="ru-RU"/>
              </w:rPr>
              <w:lastRenderedPageBreak/>
              <w:t>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</w:t>
            </w:r>
            <w:r>
              <w:rPr>
                <w:rFonts w:eastAsia="Calibri"/>
              </w:rPr>
              <w:lastRenderedPageBreak/>
              <w:t xml:space="preserve">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eastAsiaTheme="minorEastAsia"/>
                <w:lang w:eastAsia="ru-RU"/>
              </w:rPr>
              <w:lastRenderedPageBreak/>
              <w:t>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lastRenderedPageBreak/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принимать мотивы и </w:t>
            </w:r>
            <w:r>
              <w:rPr>
                <w:rFonts w:eastAsia="Calibri"/>
              </w:rPr>
              <w:lastRenderedPageBreak/>
              <w:t>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</w:t>
            </w:r>
            <w:r>
              <w:lastRenderedPageBreak/>
              <w:t>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уметь вести разные виды диалога (в том числе комбинированный) в </w:t>
            </w:r>
            <w:r>
              <w:lastRenderedPageBreak/>
              <w:t>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</w:t>
            </w:r>
            <w:r>
              <w:lastRenderedPageBreak/>
              <w:t>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с опорой на план, картинку, таблицу, графики, диаграммы, прочитанный/прослушанный текст;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lastRenderedPageBreak/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/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</w:t>
            </w:r>
            <w:r>
              <w:rPr>
                <w:rFonts w:eastAsia="Calibri"/>
                <w:lang w:eastAsia="en-US"/>
              </w:rPr>
              <w:lastRenderedPageBreak/>
              <w:t xml:space="preserve">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говорение: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вести разные виды диалога (диалог этикетного характера, диалог-побуждение к </w:t>
            </w:r>
            <w:r>
              <w:rPr>
                <w:rFonts w:eastAsia="Calibri"/>
                <w:lang w:eastAsia="en-US"/>
              </w:rPr>
              <w:lastRenderedPageBreak/>
              <w:t>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</w:t>
            </w:r>
            <w:r>
              <w:rPr>
                <w:rFonts w:eastAsia="Calibri"/>
                <w:lang w:eastAsia="en-US"/>
              </w:rPr>
              <w:lastRenderedPageBreak/>
              <w:t xml:space="preserve">диаграммы и/или прочитанного/прослушанного текста с опорой на образец (объём высказывания – до 180 слов); </w:t>
            </w:r>
          </w:p>
          <w:p w:rsidR="00F81F29" w:rsidRDefault="004215BB" w:rsidP="00C1401F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Организация аудирования на занятиях тематического </w:t>
            </w:r>
            <w:r>
              <w:lastRenderedPageBreak/>
              <w:t>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t xml:space="preserve">Контроль восприятия на слух звучащих текстов </w:t>
            </w:r>
            <w:r>
              <w:lastRenderedPageBreak/>
              <w:t>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t>Электронное письмо личного характера</w:t>
            </w:r>
          </w:p>
          <w:p w:rsidR="00F81F29" w:rsidRDefault="004215BB">
            <w:r>
              <w:t xml:space="preserve">Письменное </w:t>
            </w:r>
            <w:r>
              <w:lastRenderedPageBreak/>
              <w:t>высказывание на основе иллюстраций, 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</w:t>
            </w:r>
            <w:r>
              <w:lastRenderedPageBreak/>
              <w:t>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>
            <w:pPr>
              <w:numPr>
                <w:ilvl w:val="0"/>
                <w:numId w:val="5"/>
              </w:numPr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</w:t>
            </w:r>
            <w:r>
              <w:rPr>
                <w:rFonts w:eastAsia="Calibri"/>
                <w:lang w:eastAsia="en-US"/>
              </w:rPr>
              <w:lastRenderedPageBreak/>
              <w:t>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письменных работ</w:t>
            </w:r>
          </w:p>
        </w:tc>
        <w:tc>
          <w:tcPr>
            <w:tcW w:w="2373" w:type="dxa"/>
          </w:tcPr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Письменные работы (письмо, сообщения, презентации, словарные работы, контрольные работы в т.ч. с 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9B75F9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lastRenderedPageBreak/>
              <w:t xml:space="preserve">сложные прилагательные путём соединения основы прилагательного с основой причастия I (nice-looking); </w:t>
            </w:r>
          </w:p>
          <w:p w:rsidR="00F81F29" w:rsidRPr="004C143F" w:rsidRDefault="004215BB" w:rsidP="009B75F9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C143F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</w:t>
            </w:r>
            <w:r>
              <w:rPr>
                <w:rFonts w:eastAsia="Calibri"/>
                <w:lang w:eastAsia="en-US"/>
              </w:rPr>
              <w:lastRenderedPageBreak/>
              <w:t xml:space="preserve">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</w:t>
            </w:r>
            <w:r>
              <w:rPr>
                <w:rFonts w:eastAsia="Calibri"/>
                <w:lang w:eastAsia="en-US"/>
              </w:rPr>
              <w:lastRenderedPageBreak/>
              <w:t xml:space="preserve">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 применения в устной и письменной речи изученных морфологических форм и синтаксических конструкций</w:t>
            </w:r>
          </w:p>
        </w:tc>
        <w:tc>
          <w:tcPr>
            <w:tcW w:w="2373" w:type="dxa"/>
          </w:tcPr>
          <w:p w:rsidR="00F81F29" w:rsidRDefault="004215BB">
            <w:r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социокультурными знаниями и умениями:</w:t>
            </w:r>
            <w:r>
              <w:t xml:space="preserve"> знать/понимать речевые различия в ситуациях официального и </w:t>
            </w:r>
            <w:r>
              <w:lastRenderedPageBreak/>
              <w:t xml:space="preserve">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</w:r>
            <w:r>
              <w:rPr>
                <w:rFonts w:eastAsia="Calibri"/>
                <w:lang w:eastAsia="en-US"/>
              </w:rPr>
              <w:lastRenderedPageBreak/>
              <w:t>и использовать лексико-грамматические средства с учётом этих различий;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выполнения коммуникативных задач в разных </w:t>
            </w:r>
            <w:r>
              <w:rPr>
                <w:sz w:val="24"/>
                <w:szCs w:val="24"/>
              </w:rPr>
              <w:lastRenderedPageBreak/>
              <w:t>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на основе видеофрагментов (презентаций)на </w:t>
            </w:r>
            <w:r>
              <w:rPr>
                <w:sz w:val="24"/>
                <w:szCs w:val="24"/>
              </w:rPr>
              <w:lastRenderedPageBreak/>
              <w:t>знание фоновой лексики и реалий стран изучаемого 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>, позволяющими в случае сбоя коммуникации, а также в условиях дефицита языковых средств: использовать различные приёмы переработки информации:</w:t>
            </w:r>
            <w:r w:rsidR="00AB13D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 говорении – переспрос, при говорении и письме –описание/перифраз/толкование,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t xml:space="preserve">развитие умения сравнивать, классифицировать, </w:t>
            </w:r>
            <w:r>
              <w:rPr>
                <w:b/>
                <w:bCs/>
              </w:rPr>
              <w:lastRenderedPageBreak/>
              <w:t>систематизировать и обобщать</w:t>
            </w:r>
            <w:r>
              <w:t xml:space="preserve"> по существенным признакам изученные языковые явления (лексические и 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lastRenderedPageBreak/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Организация тренировки лексико-</w:t>
            </w:r>
            <w:r>
              <w:rPr>
                <w:sz w:val="24"/>
                <w:szCs w:val="24"/>
              </w:rPr>
              <w:lastRenderedPageBreak/>
              <w:t>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lastRenderedPageBreak/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BE4CAD" w:rsidRDefault="00BE4CAD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 xml:space="preserve">Молодёжь в современном обществе. Распорядок дня студента </w:t>
            </w:r>
            <w:r>
              <w:rPr>
                <w:rFonts w:eastAsia="OfficinaSansBookC"/>
                <w:b/>
                <w:color w:val="000000"/>
              </w:rPr>
              <w:lastRenderedPageBreak/>
              <w:t>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lastRenderedPageBreak/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МР РИ </w:t>
            </w:r>
            <w:r>
              <w:rPr>
                <w:sz w:val="22"/>
                <w:szCs w:val="22"/>
              </w:rPr>
              <w:lastRenderedPageBreak/>
              <w:t>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lastRenderedPageBreak/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МР КСД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Туризм. Виды отдыха. </w:t>
            </w:r>
            <w:r>
              <w:rPr>
                <w:rFonts w:eastAsia="OfficinaSansBookC"/>
                <w:b/>
                <w:color w:val="000000"/>
              </w:rPr>
              <w:lastRenderedPageBreak/>
              <w:t>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lastRenderedPageBreak/>
              <w:t>Почему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 xml:space="preserve">МР БИД </w:t>
            </w:r>
            <w:r>
              <w:lastRenderedPageBreak/>
              <w:t>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</w:t>
            </w:r>
            <w:r>
              <w:rPr>
                <w:rFonts w:eastAsia="OfficinaSansBookC"/>
                <w:color w:val="000000"/>
                <w:lang w:val="en-US"/>
              </w:rPr>
              <w:lastRenderedPageBreak/>
              <w:t>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 xml:space="preserve">ЛР ЭкВ </w:t>
            </w:r>
            <w:r>
              <w:lastRenderedPageBreak/>
              <w:t>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lastRenderedPageBreak/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 xml:space="preserve">МР РИ </w:t>
            </w:r>
            <w:r>
              <w:lastRenderedPageBreak/>
              <w:t>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C452FD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1B1FD2">
              <w:rPr>
                <w:rFonts w:eastAsia="OfficinaSansBookC"/>
              </w:rPr>
              <w:t xml:space="preserve">профессии </w:t>
            </w:r>
            <w:r w:rsidR="001A3F3B" w:rsidRPr="001A3F3B">
              <w:rPr>
                <w:rFonts w:eastAsia="OfficinaSansBookC"/>
              </w:rPr>
              <w:t xml:space="preserve"> </w:t>
            </w:r>
            <w:r w:rsidR="00EB7B3F">
              <w:rPr>
                <w:rFonts w:eastAsia="OfficinaSansBookC"/>
              </w:rPr>
              <w:t>о</w:t>
            </w:r>
            <w:r w:rsidR="001A3F3B" w:rsidRPr="001A3F3B">
              <w:rPr>
                <w:rFonts w:eastAsia="OfficinaSansBookC"/>
              </w:rPr>
              <w:t>ператор-наладчик металлообрабатывающих станков</w:t>
            </w:r>
            <w:r w:rsidRPr="00C452FD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 xml:space="preserve">Особенности подготовки по </w:t>
            </w:r>
            <w:r w:rsidR="001B1FD2" w:rsidRPr="001B1FD2">
              <w:rPr>
                <w:rFonts w:eastAsia="OfficinaSansBookC"/>
              </w:rPr>
              <w:t xml:space="preserve">профессии </w:t>
            </w:r>
            <w:r w:rsidR="00EB7B3F">
              <w:rPr>
                <w:rFonts w:eastAsia="OfficinaSansBookC"/>
              </w:rPr>
              <w:t>о</w:t>
            </w:r>
            <w:r w:rsidR="00EB7B3F" w:rsidRPr="00EB7B3F">
              <w:rPr>
                <w:rFonts w:eastAsia="OfficinaSansBookC"/>
              </w:rPr>
              <w:t>ператор-наладчик металлообрабатывающих станков</w:t>
            </w:r>
            <w:r w:rsidRPr="001720A0">
              <w:rPr>
                <w:rFonts w:eastAsia="OfficinaSansBookC"/>
              </w:rPr>
              <w:t>.</w:t>
            </w:r>
          </w:p>
          <w:p w:rsidR="00EB7B3F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 xml:space="preserve">Специфика работы и основные принципы деятельности по </w:t>
            </w:r>
            <w:r w:rsidR="0071228E" w:rsidRPr="0071228E">
              <w:rPr>
                <w:rFonts w:eastAsia="OfficinaSansBookC"/>
              </w:rPr>
              <w:t xml:space="preserve">профессии </w:t>
            </w:r>
            <w:r w:rsidR="00EB7B3F">
              <w:rPr>
                <w:rFonts w:eastAsia="OfficinaSansBookC"/>
              </w:rPr>
              <w:t>о</w:t>
            </w:r>
            <w:r w:rsidR="00EB7B3F" w:rsidRPr="00EB7B3F">
              <w:rPr>
                <w:rFonts w:eastAsia="OfficinaSansBookC"/>
              </w:rPr>
              <w:t>ператор-наладчик металлообрабатывающих станков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>Технический прогресс: 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Машины и механизмы. Промышленное оборудование. 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>2. Работа на производстве.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>Лексика:</w:t>
            </w:r>
          </w:p>
          <w:p w:rsidR="0071228E" w:rsidRPr="0071228E" w:rsidRDefault="0071228E" w:rsidP="0071228E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- машины и механизмы </w:t>
            </w:r>
          </w:p>
          <w:p w:rsidR="00372A63" w:rsidRDefault="0071228E" w:rsidP="0075166C">
            <w:pPr>
              <w:rPr>
                <w:rFonts w:eastAsia="OfficinaSansBookC"/>
              </w:rPr>
            </w:pPr>
            <w:r w:rsidRPr="0071228E">
              <w:rPr>
                <w:rFonts w:eastAsia="OfficinaSansBookC"/>
              </w:rPr>
              <w:t xml:space="preserve">- промышленное оборудование 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 w:rsidP="0075166C">
      <w:pPr>
        <w:pStyle w:val="Default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 w:rsidP="0075166C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 w:rsidP="0075166C">
      <w:pPr>
        <w:numPr>
          <w:ilvl w:val="0"/>
          <w:numId w:val="14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>
      <w:pPr>
        <w:numPr>
          <w:ilvl w:val="0"/>
          <w:numId w:val="11"/>
        </w:numPr>
        <w:tabs>
          <w:tab w:val="clear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М. : Издательство "Просвещение", 2021. – 248с.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2. Английский язык. 11 класс : учеб. для общеобразоват. учреждений/ [О.В. Афанасьева, Д. Дули, И.В. Михеева и др.]. – 11-е изд. – М. : Издательство "Просвещение", 2022. – 256с. 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Дополнительные источники: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978-5-4468-7896-3.–Текст : непосредственный.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>
      <w:pPr>
        <w:contextualSpacing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 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436" w:rsidRDefault="001F3436">
      <w:r>
        <w:separator/>
      </w:r>
    </w:p>
  </w:endnote>
  <w:endnote w:type="continuationSeparator" w:id="0">
    <w:p w:rsidR="001F3436" w:rsidRDefault="001F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F3B" w:rsidRDefault="001A3F3B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A3F3B" w:rsidRDefault="001A3F3B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9736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1A3F3B" w:rsidRDefault="001A3F3B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9736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436" w:rsidRDefault="001F3436">
      <w:r>
        <w:separator/>
      </w:r>
    </w:p>
  </w:footnote>
  <w:footnote w:type="continuationSeparator" w:id="0">
    <w:p w:rsidR="001F3436" w:rsidRDefault="001F3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F3B" w:rsidRDefault="001A3F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13" w15:restartNumberingAfterBreak="0">
    <w:nsid w:val="7C115B62"/>
    <w:multiLevelType w:val="hybridMultilevel"/>
    <w:tmpl w:val="257EDA62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84351"/>
    <w:rsid w:val="0009775B"/>
    <w:rsid w:val="000A63ED"/>
    <w:rsid w:val="000D3780"/>
    <w:rsid w:val="000F043E"/>
    <w:rsid w:val="00114CE6"/>
    <w:rsid w:val="00114E7E"/>
    <w:rsid w:val="00115A9D"/>
    <w:rsid w:val="00124C43"/>
    <w:rsid w:val="00132FBC"/>
    <w:rsid w:val="001470EB"/>
    <w:rsid w:val="0016300B"/>
    <w:rsid w:val="00166A3E"/>
    <w:rsid w:val="001720A0"/>
    <w:rsid w:val="0019333D"/>
    <w:rsid w:val="001954C5"/>
    <w:rsid w:val="00195552"/>
    <w:rsid w:val="001A3F3B"/>
    <w:rsid w:val="001A5DF8"/>
    <w:rsid w:val="001A633A"/>
    <w:rsid w:val="001B1FD2"/>
    <w:rsid w:val="001C3313"/>
    <w:rsid w:val="001D0071"/>
    <w:rsid w:val="001D1B16"/>
    <w:rsid w:val="001D42DC"/>
    <w:rsid w:val="001D781C"/>
    <w:rsid w:val="001F3436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00D1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367"/>
    <w:rsid w:val="00397579"/>
    <w:rsid w:val="003C1283"/>
    <w:rsid w:val="003D3852"/>
    <w:rsid w:val="003E181A"/>
    <w:rsid w:val="003F0825"/>
    <w:rsid w:val="003F1B30"/>
    <w:rsid w:val="003F238C"/>
    <w:rsid w:val="003F460F"/>
    <w:rsid w:val="00402F54"/>
    <w:rsid w:val="004215BB"/>
    <w:rsid w:val="004325A4"/>
    <w:rsid w:val="00433A8A"/>
    <w:rsid w:val="0044234B"/>
    <w:rsid w:val="004546BC"/>
    <w:rsid w:val="004617F7"/>
    <w:rsid w:val="00464AF8"/>
    <w:rsid w:val="00471B64"/>
    <w:rsid w:val="00476B8F"/>
    <w:rsid w:val="0048364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165A"/>
    <w:rsid w:val="00565306"/>
    <w:rsid w:val="005753B7"/>
    <w:rsid w:val="00575439"/>
    <w:rsid w:val="00575E38"/>
    <w:rsid w:val="0058036F"/>
    <w:rsid w:val="005866C5"/>
    <w:rsid w:val="005A54CB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6305"/>
    <w:rsid w:val="0063769D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6274"/>
    <w:rsid w:val="006A7A18"/>
    <w:rsid w:val="006E1A55"/>
    <w:rsid w:val="006E21BF"/>
    <w:rsid w:val="007019A0"/>
    <w:rsid w:val="00703948"/>
    <w:rsid w:val="0071228E"/>
    <w:rsid w:val="00723653"/>
    <w:rsid w:val="007276A3"/>
    <w:rsid w:val="0074323D"/>
    <w:rsid w:val="007468E0"/>
    <w:rsid w:val="0075166C"/>
    <w:rsid w:val="007520B0"/>
    <w:rsid w:val="0075264D"/>
    <w:rsid w:val="00761B08"/>
    <w:rsid w:val="007703C7"/>
    <w:rsid w:val="007717CE"/>
    <w:rsid w:val="007773D2"/>
    <w:rsid w:val="00782F8D"/>
    <w:rsid w:val="0078435D"/>
    <w:rsid w:val="007C01E9"/>
    <w:rsid w:val="007C0E8A"/>
    <w:rsid w:val="007C5121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85996"/>
    <w:rsid w:val="00885C5B"/>
    <w:rsid w:val="008A0219"/>
    <w:rsid w:val="008C2E34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6BF4"/>
    <w:rsid w:val="009706C2"/>
    <w:rsid w:val="009747F7"/>
    <w:rsid w:val="00990F38"/>
    <w:rsid w:val="00996A70"/>
    <w:rsid w:val="009A7088"/>
    <w:rsid w:val="009B75F9"/>
    <w:rsid w:val="009C05F7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24ACF"/>
    <w:rsid w:val="00A30A76"/>
    <w:rsid w:val="00A50E4D"/>
    <w:rsid w:val="00A5323A"/>
    <w:rsid w:val="00A54AB8"/>
    <w:rsid w:val="00A55CC3"/>
    <w:rsid w:val="00A55DFD"/>
    <w:rsid w:val="00A835EF"/>
    <w:rsid w:val="00AB0734"/>
    <w:rsid w:val="00AB13D6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4CAD"/>
    <w:rsid w:val="00BE66EE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A0116"/>
    <w:rsid w:val="00CE6549"/>
    <w:rsid w:val="00D00E75"/>
    <w:rsid w:val="00D05B80"/>
    <w:rsid w:val="00D14304"/>
    <w:rsid w:val="00D366E1"/>
    <w:rsid w:val="00D72528"/>
    <w:rsid w:val="00D8776A"/>
    <w:rsid w:val="00D91188"/>
    <w:rsid w:val="00D93715"/>
    <w:rsid w:val="00D94287"/>
    <w:rsid w:val="00DB2EA1"/>
    <w:rsid w:val="00DB4B04"/>
    <w:rsid w:val="00DD20EB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0F62"/>
    <w:rsid w:val="00EA4975"/>
    <w:rsid w:val="00EB7B3F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5812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ED9B7B-63B6-497C-B2E8-B2EC92EDF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14707</Words>
  <Characters>83830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642</cp:revision>
  <dcterms:created xsi:type="dcterms:W3CDTF">2023-05-16T05:30:00Z</dcterms:created>
  <dcterms:modified xsi:type="dcterms:W3CDTF">2025-06-23T23:32:00Z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